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6E" w:rsidRDefault="00922E8A" w:rsidP="0045176E">
      <w:pPr>
        <w:pStyle w:val="Titel"/>
        <w:outlineLvl w:val="0"/>
        <w:rPr>
          <w:rFonts w:ascii="Arial" w:hAnsi="Arial"/>
          <w:caps/>
          <w:lang w:val="nl-BE"/>
        </w:rPr>
      </w:pPr>
      <w:r>
        <w:rPr>
          <w:rFonts w:ascii="Arial" w:hAnsi="Arial"/>
          <w:caps/>
          <w:lang w:val="nl-BE"/>
        </w:rPr>
        <w:t>Blan</w:t>
      </w:r>
    </w:p>
    <w:p w:rsidR="0045176E" w:rsidRPr="002E0FFF" w:rsidRDefault="00922E8A" w:rsidP="0045176E">
      <w:pPr>
        <w:pStyle w:val="Titel"/>
        <w:outlineLvl w:val="0"/>
        <w:rPr>
          <w:rFonts w:ascii="Arial" w:hAnsi="Arial"/>
          <w:caps/>
          <w:lang w:val="nl-BE"/>
        </w:rPr>
      </w:pPr>
      <w:r>
        <w:rPr>
          <w:rFonts w:ascii="Arial" w:hAnsi="Arial"/>
          <w:sz w:val="22"/>
          <w:lang w:val="nl-BE"/>
        </w:rPr>
        <w:t>Fosfaatvrij bleekmiddel in poedervorm</w:t>
      </w:r>
    </w:p>
    <w:p w:rsidR="0045176E" w:rsidRPr="002E0FFF" w:rsidRDefault="0045176E" w:rsidP="0045176E">
      <w:pPr>
        <w:rPr>
          <w:rFonts w:ascii="Arial" w:hAnsi="Arial"/>
          <w:sz w:val="24"/>
          <w:lang w:val="nl-BE"/>
        </w:rPr>
      </w:pPr>
    </w:p>
    <w:p w:rsidR="0045176E" w:rsidRPr="002E0FFF" w:rsidRDefault="0045176E" w:rsidP="0045176E">
      <w:pPr>
        <w:rPr>
          <w:rFonts w:ascii="Arial" w:hAnsi="Arial"/>
          <w:sz w:val="24"/>
          <w:lang w:val="nl-BE"/>
        </w:rPr>
      </w:pPr>
    </w:p>
    <w:p w:rsidR="0045176E" w:rsidRPr="002E0FFF" w:rsidRDefault="0045176E" w:rsidP="0045176E">
      <w:pPr>
        <w:rPr>
          <w:rFonts w:ascii="Arial" w:hAnsi="Arial"/>
          <w:sz w:val="24"/>
          <w:lang w:val="nl-BE"/>
        </w:rPr>
        <w:sectPr w:rsidR="0045176E" w:rsidRPr="002E0FFF" w:rsidSect="001617E7">
          <w:headerReference w:type="default" r:id="rId7"/>
          <w:footerReference w:type="default" r:id="rId8"/>
          <w:pgSz w:w="11907" w:h="16840" w:code="9"/>
          <w:pgMar w:top="1702" w:right="567" w:bottom="567" w:left="907" w:header="708" w:footer="708" w:gutter="0"/>
          <w:cols w:space="708"/>
        </w:sectPr>
      </w:pPr>
    </w:p>
    <w:p w:rsidR="0045176E" w:rsidRPr="00E949EF" w:rsidRDefault="0045176E" w:rsidP="0045176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A96C8C">
        <w:rPr>
          <w:rFonts w:ascii="Arial" w:hAnsi="Arial"/>
          <w:b/>
          <w:color w:val="FFFFFF"/>
          <w:sz w:val="24"/>
          <w:lang w:val="nl-NL"/>
        </w:rPr>
        <w:t>Toepassing</w:t>
      </w:r>
    </w:p>
    <w:p w:rsidR="0045176E" w:rsidRPr="00ED69CC" w:rsidRDefault="00922E8A" w:rsidP="0045176E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Op lage temperatuur bleken en vlekken verwijderen van wit en kleurvast wasgoed, in combinatie met een ander wasmiddel</w:t>
      </w:r>
    </w:p>
    <w:p w:rsidR="0045176E" w:rsidRDefault="00922E8A" w:rsidP="0045176E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Geschikt voor katoen en polyester-katoen</w:t>
      </w:r>
    </w:p>
    <w:p w:rsidR="00922E8A" w:rsidRDefault="00922E8A" w:rsidP="0045176E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Geschikt voor toepassing in zacht en middel hard water</w:t>
      </w:r>
    </w:p>
    <w:p w:rsidR="00922E8A" w:rsidRPr="00ED69CC" w:rsidRDefault="00922E8A" w:rsidP="0045176E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Handmatige dosering</w:t>
      </w:r>
    </w:p>
    <w:p w:rsidR="0045176E" w:rsidRPr="00ED69CC" w:rsidRDefault="0045176E" w:rsidP="0045176E">
      <w:pPr>
        <w:ind w:right="-114"/>
        <w:rPr>
          <w:rFonts w:ascii="Arial" w:hAnsi="Arial"/>
          <w:sz w:val="22"/>
          <w:lang w:val="fr-FR"/>
        </w:rPr>
      </w:pPr>
    </w:p>
    <w:p w:rsidR="0045176E" w:rsidRPr="002E0FFF" w:rsidRDefault="0045176E" w:rsidP="0045176E">
      <w:pPr>
        <w:ind w:right="-114"/>
        <w:rPr>
          <w:rFonts w:ascii="Arial" w:hAnsi="Arial"/>
          <w:lang w:val="nl-BE"/>
        </w:rPr>
      </w:pPr>
    </w:p>
    <w:p w:rsidR="0045176E" w:rsidRPr="00E949EF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aps/>
          <w:color w:val="FFFFFF"/>
          <w:sz w:val="24"/>
          <w:lang w:val="en-GB"/>
        </w:rPr>
      </w:pPr>
      <w:r>
        <w:rPr>
          <w:rFonts w:ascii="Arial" w:hAnsi="Arial"/>
          <w:b/>
          <w:color w:val="FFFFFF"/>
          <w:sz w:val="24"/>
          <w:lang w:val="en-GB"/>
        </w:rPr>
        <w:t>Eigenschappen</w:t>
      </w:r>
    </w:p>
    <w:p w:rsidR="00922E8A" w:rsidRDefault="00922E8A" w:rsidP="0045176E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 xml:space="preserve">Actief vanaf 40 </w:t>
      </w:r>
      <w:r>
        <w:rPr>
          <w:rFonts w:ascii="Arial" w:hAnsi="Arial" w:cs="Arial"/>
          <w:sz w:val="22"/>
          <w:lang w:val="fr-FR"/>
        </w:rPr>
        <w:t>°</w:t>
      </w:r>
      <w:r>
        <w:rPr>
          <w:rFonts w:ascii="Arial" w:hAnsi="Arial"/>
          <w:sz w:val="22"/>
          <w:lang w:val="fr-FR"/>
        </w:rPr>
        <w:t>C</w:t>
      </w:r>
    </w:p>
    <w:p w:rsidR="0045176E" w:rsidRPr="00922E8A" w:rsidRDefault="00922E8A" w:rsidP="00922E8A">
      <w:pPr>
        <w:pStyle w:val="Lijstalinea"/>
        <w:numPr>
          <w:ilvl w:val="0"/>
          <w:numId w:val="3"/>
        </w:numPr>
        <w:rPr>
          <w:rFonts w:ascii="Arial" w:hAnsi="Arial"/>
          <w:sz w:val="22"/>
          <w:lang w:val="fr-FR"/>
        </w:rPr>
      </w:pPr>
      <w:r w:rsidRPr="00922E8A">
        <w:rPr>
          <w:rFonts w:ascii="Arial" w:hAnsi="Arial"/>
          <w:sz w:val="22"/>
          <w:lang w:val="fr-FR"/>
        </w:rPr>
        <w:t>Uitstekende ontvlekker (bijv. tomaat,                                                   thee, koffie) door de vrijstelling van actieve zuurstof op gemiddelde temperatuur</w:t>
      </w:r>
    </w:p>
    <w:p w:rsidR="00922E8A" w:rsidRPr="00ED69CC" w:rsidRDefault="00922E8A" w:rsidP="00922E8A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r w:rsidRPr="00ED69CC">
        <w:rPr>
          <w:rFonts w:ascii="Arial" w:hAnsi="Arial"/>
          <w:sz w:val="22"/>
          <w:lang w:val="fr-FR"/>
        </w:rPr>
        <w:t>Fosfaatvrij.</w:t>
      </w:r>
    </w:p>
    <w:p w:rsidR="0045176E" w:rsidRPr="00ED69CC" w:rsidRDefault="00922E8A" w:rsidP="0045176E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Bevat geen optische witmakers</w:t>
      </w:r>
    </w:p>
    <w:p w:rsidR="0045176E" w:rsidRPr="002E0FFF" w:rsidRDefault="0045176E" w:rsidP="0045176E">
      <w:pPr>
        <w:ind w:left="227" w:right="-398"/>
        <w:rPr>
          <w:rFonts w:ascii="Arial" w:hAnsi="Arial"/>
          <w:sz w:val="22"/>
          <w:lang w:val="nl-BE"/>
        </w:rPr>
      </w:pPr>
    </w:p>
    <w:p w:rsidR="0045176E" w:rsidRPr="002E0FFF" w:rsidRDefault="0045176E" w:rsidP="0045176E">
      <w:pPr>
        <w:ind w:right="-114"/>
        <w:rPr>
          <w:rFonts w:ascii="Arial" w:hAnsi="Arial"/>
          <w:lang w:val="nl-BE"/>
        </w:rPr>
      </w:pPr>
    </w:p>
    <w:p w:rsidR="0045176E" w:rsidRPr="00F048E1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BE"/>
        </w:rPr>
      </w:pPr>
      <w:r w:rsidRPr="00F048E1">
        <w:rPr>
          <w:rFonts w:ascii="Arial" w:hAnsi="Arial"/>
          <w:b/>
          <w:color w:val="FFFFFF"/>
          <w:sz w:val="24"/>
          <w:lang w:val="nl-BE"/>
        </w:rPr>
        <w:t>Gebruiksaanwijzing</w:t>
      </w:r>
      <w:r w:rsidRPr="00F048E1">
        <w:rPr>
          <w:rFonts w:ascii="Arial" w:hAnsi="Arial"/>
          <w:sz w:val="22"/>
          <w:lang w:val="nl-BE"/>
        </w:rPr>
        <w:t xml:space="preserve"> </w:t>
      </w:r>
      <w:r>
        <w:rPr>
          <w:rFonts w:ascii="Arial" w:hAnsi="Arial"/>
          <w:sz w:val="22"/>
          <w:lang w:val="nl-BE"/>
        </w:rPr>
        <w:t>(</w:t>
      </w:r>
      <w:r w:rsidRPr="00F048E1">
        <w:rPr>
          <w:rFonts w:ascii="Arial" w:hAnsi="Arial"/>
          <w:sz w:val="22"/>
          <w:lang w:val="nl-BE"/>
        </w:rPr>
        <w:t>g/kg</w:t>
      </w:r>
      <w:r>
        <w:rPr>
          <w:rFonts w:ascii="Arial" w:hAnsi="Arial"/>
          <w:sz w:val="22"/>
          <w:lang w:val="nl-BE"/>
        </w:rPr>
        <w:t>)</w:t>
      </w:r>
    </w:p>
    <w:p w:rsidR="0045176E" w:rsidRPr="00F048E1" w:rsidRDefault="0045176E" w:rsidP="0045176E">
      <w:pPr>
        <w:ind w:right="-114"/>
        <w:rPr>
          <w:rFonts w:ascii="Arial" w:hAnsi="Arial"/>
          <w:sz w:val="16"/>
          <w:lang w:val="nl-BE"/>
        </w:rPr>
      </w:pPr>
    </w:p>
    <w:p w:rsidR="0045176E" w:rsidRDefault="00922E8A" w:rsidP="0045176E">
      <w:pPr>
        <w:spacing w:before="60"/>
        <w:ind w:right="-114"/>
        <w:jc w:val="both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Aanbevolen dosering g/kg droog wasgoed :</w:t>
      </w:r>
    </w:p>
    <w:p w:rsidR="00922E8A" w:rsidRDefault="00922E8A" w:rsidP="0045176E">
      <w:pPr>
        <w:spacing w:before="60"/>
        <w:ind w:right="-114"/>
        <w:jc w:val="both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7-10 gram per kg wasgoed, in combinatie met een wasmiddel zonder bleekmiddel.</w:t>
      </w:r>
    </w:p>
    <w:p w:rsidR="00ED2D67" w:rsidRDefault="00ED2D67" w:rsidP="0045176E">
      <w:pPr>
        <w:spacing w:before="60"/>
        <w:ind w:right="-114"/>
        <w:jc w:val="both"/>
        <w:rPr>
          <w:rFonts w:ascii="Arial" w:hAnsi="Arial"/>
          <w:sz w:val="22"/>
          <w:lang w:val="fr-FR"/>
        </w:rPr>
      </w:pPr>
    </w:p>
    <w:p w:rsidR="00922E8A" w:rsidRPr="00EF23D8" w:rsidRDefault="00922E8A" w:rsidP="0045176E">
      <w:pPr>
        <w:spacing w:before="60"/>
        <w:ind w:right="-114"/>
        <w:jc w:val="both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 xml:space="preserve">Geschikt om te gebruiken met </w:t>
      </w:r>
      <w:r w:rsidR="00ED2D67">
        <w:rPr>
          <w:rFonts w:ascii="Arial" w:hAnsi="Arial"/>
          <w:sz w:val="22"/>
          <w:lang w:val="fr-FR"/>
        </w:rPr>
        <w:t xml:space="preserve">alle Wola waspoeders : </w:t>
      </w:r>
      <w:r>
        <w:rPr>
          <w:rFonts w:ascii="Arial" w:hAnsi="Arial"/>
          <w:sz w:val="22"/>
          <w:lang w:val="fr-FR"/>
        </w:rPr>
        <w:t xml:space="preserve">T20 </w:t>
      </w:r>
      <w:r w:rsidR="00ED2D67">
        <w:rPr>
          <w:rFonts w:ascii="Arial" w:hAnsi="Arial"/>
          <w:sz w:val="22"/>
          <w:lang w:val="fr-FR"/>
        </w:rPr>
        <w:t xml:space="preserve">- </w:t>
      </w:r>
      <w:r>
        <w:rPr>
          <w:rFonts w:ascii="Arial" w:hAnsi="Arial"/>
          <w:sz w:val="22"/>
          <w:lang w:val="fr-FR"/>
        </w:rPr>
        <w:t>X2000</w:t>
      </w:r>
      <w:r w:rsidR="00ED2D67">
        <w:rPr>
          <w:rFonts w:ascii="Arial" w:hAnsi="Arial"/>
          <w:sz w:val="22"/>
          <w:lang w:val="fr-FR"/>
        </w:rPr>
        <w:t xml:space="preserve"> – Bontfris – Bontfris Compact – </w:t>
      </w:r>
      <w:r w:rsidR="00BB4F15">
        <w:rPr>
          <w:rFonts w:ascii="Arial" w:hAnsi="Arial"/>
          <w:sz w:val="22"/>
          <w:lang w:val="fr-FR"/>
        </w:rPr>
        <w:t>Wola Budget Totaalwasmiddel</w:t>
      </w:r>
      <w:r w:rsidR="00DC0A3B">
        <w:rPr>
          <w:rFonts w:ascii="Arial" w:hAnsi="Arial"/>
          <w:sz w:val="22"/>
          <w:lang w:val="fr-FR"/>
        </w:rPr>
        <w:t xml:space="preserve"> - Wolatex</w:t>
      </w:r>
      <w:bookmarkStart w:id="0" w:name="_GoBack"/>
      <w:bookmarkEnd w:id="0"/>
    </w:p>
    <w:p w:rsidR="0045176E" w:rsidRPr="002E0FFF" w:rsidRDefault="0045176E" w:rsidP="0045176E">
      <w:pPr>
        <w:tabs>
          <w:tab w:val="left" w:pos="1560"/>
        </w:tabs>
        <w:ind w:right="-113"/>
        <w:rPr>
          <w:rFonts w:ascii="Arial" w:hAnsi="Arial"/>
          <w:sz w:val="22"/>
          <w:lang w:val="nl-BE"/>
        </w:rPr>
      </w:pPr>
    </w:p>
    <w:p w:rsidR="0045176E" w:rsidRPr="002E0FFF" w:rsidRDefault="0045176E" w:rsidP="0045176E">
      <w:pPr>
        <w:tabs>
          <w:tab w:val="left" w:pos="1560"/>
        </w:tabs>
        <w:ind w:right="-113"/>
        <w:rPr>
          <w:rFonts w:ascii="Arial" w:hAnsi="Arial"/>
          <w:sz w:val="22"/>
          <w:lang w:val="nl-BE"/>
        </w:rPr>
      </w:pPr>
    </w:p>
    <w:p w:rsidR="0045176E" w:rsidRPr="00E676F5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A96C8C">
        <w:rPr>
          <w:rFonts w:ascii="Arial" w:hAnsi="Arial"/>
          <w:b/>
          <w:color w:val="FFFFFF"/>
          <w:sz w:val="24"/>
          <w:lang w:val="nl-NL"/>
        </w:rPr>
        <w:t>Samenstelling volgens EG-richtlijn</w:t>
      </w:r>
    </w:p>
    <w:p w:rsidR="0045176E" w:rsidRPr="002E0FFF" w:rsidRDefault="0045176E" w:rsidP="0045176E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8"/>
          <w:szCs w:val="8"/>
          <w:lang w:val="nl-BE"/>
        </w:rPr>
      </w:pPr>
      <w:r w:rsidRPr="002E0FFF">
        <w:rPr>
          <w:rFonts w:ascii="Arial" w:hAnsi="Arial"/>
          <w:sz w:val="22"/>
          <w:lang w:val="nl-BE"/>
        </w:rPr>
        <w:t>&lt; 5 % niet-iono</w:t>
      </w:r>
      <w:r w:rsidR="00922E8A">
        <w:rPr>
          <w:rFonts w:ascii="Arial" w:hAnsi="Arial"/>
          <w:sz w:val="22"/>
          <w:lang w:val="nl-BE"/>
        </w:rPr>
        <w:t>gene oppervlakteactieve stoffen</w:t>
      </w:r>
      <w:r w:rsidRPr="002E0FFF">
        <w:rPr>
          <w:rFonts w:ascii="Arial" w:hAnsi="Arial"/>
          <w:sz w:val="22"/>
          <w:lang w:val="nl-BE"/>
        </w:rPr>
        <w:t xml:space="preserve"> </w:t>
      </w:r>
      <w:r w:rsidR="00922E8A">
        <w:rPr>
          <w:rFonts w:ascii="Arial" w:hAnsi="Arial"/>
          <w:sz w:val="22"/>
          <w:lang w:val="nl-BE"/>
        </w:rPr>
        <w:t>&gt;30% bleek bestanddelen</w:t>
      </w:r>
      <w:r w:rsidRPr="002E0FFF">
        <w:rPr>
          <w:rFonts w:ascii="Arial" w:hAnsi="Arial"/>
          <w:sz w:val="22"/>
          <w:lang w:val="nl-BE"/>
        </w:rPr>
        <w:br/>
      </w:r>
    </w:p>
    <w:p w:rsidR="0045176E" w:rsidRPr="002E0FFF" w:rsidRDefault="0045176E" w:rsidP="0045176E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sz w:val="22"/>
          <w:lang w:val="nl-BE"/>
        </w:rPr>
        <w:t xml:space="preserve">Bevat </w:t>
      </w:r>
      <w:r w:rsidR="00922E8A">
        <w:rPr>
          <w:rFonts w:ascii="Arial" w:hAnsi="Arial"/>
          <w:sz w:val="22"/>
          <w:lang w:val="nl-BE"/>
        </w:rPr>
        <w:t>carbonaten, sequestranten, bleekactivator, silicaten en</w:t>
      </w:r>
      <w:r w:rsidRPr="002E0FFF">
        <w:rPr>
          <w:rFonts w:ascii="Arial" w:hAnsi="Arial"/>
          <w:sz w:val="22"/>
          <w:lang w:val="nl-BE"/>
        </w:rPr>
        <w:t xml:space="preserve"> parfum.</w:t>
      </w:r>
    </w:p>
    <w:p w:rsidR="0045176E" w:rsidRPr="002E0FFF" w:rsidRDefault="0045176E" w:rsidP="0045176E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45176E" w:rsidRPr="00E676F5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F07B45">
        <w:rPr>
          <w:rFonts w:ascii="Arial" w:hAnsi="Arial"/>
          <w:b/>
          <w:color w:val="FFFFFF"/>
          <w:sz w:val="24"/>
          <w:highlight w:val="black"/>
          <w:lang w:val="nl-NL"/>
        </w:rPr>
        <w:t xml:space="preserve">Fysico-chemische </w:t>
      </w:r>
      <w:r w:rsidRPr="00F07B45">
        <w:rPr>
          <w:rFonts w:ascii="Arial" w:hAnsi="Arial"/>
          <w:b/>
          <w:color w:val="FFFFFF"/>
          <w:sz w:val="24"/>
          <w:lang w:val="nl-NL"/>
        </w:rPr>
        <w:t>specificaties</w:t>
      </w:r>
      <w:r w:rsidRPr="00A96C8C">
        <w:rPr>
          <w:rFonts w:ascii="Arial" w:hAnsi="Arial"/>
          <w:b/>
          <w:color w:val="FFFFFF"/>
          <w:sz w:val="24"/>
          <w:highlight w:val="black"/>
          <w:lang w:val="nl-NL"/>
        </w:rPr>
        <w:t xml:space="preserve"> </w:t>
      </w:r>
    </w:p>
    <w:p w:rsidR="0045176E" w:rsidRPr="002E0FFF" w:rsidRDefault="0045176E" w:rsidP="0045176E">
      <w:pPr>
        <w:tabs>
          <w:tab w:val="left" w:pos="2410"/>
        </w:tabs>
        <w:spacing w:before="60"/>
        <w:ind w:right="-114"/>
        <w:outlineLvl w:val="0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sz w:val="22"/>
          <w:lang w:val="nl-BE"/>
        </w:rPr>
        <w:t>Densiteit:</w:t>
      </w:r>
      <w:r w:rsidRPr="002E0FFF">
        <w:rPr>
          <w:rFonts w:ascii="Arial" w:hAnsi="Arial"/>
          <w:sz w:val="22"/>
          <w:lang w:val="nl-BE"/>
        </w:rPr>
        <w:tab/>
        <w:t>10</w:t>
      </w:r>
      <w:r w:rsidR="00922E8A">
        <w:rPr>
          <w:rFonts w:ascii="Arial" w:hAnsi="Arial"/>
          <w:sz w:val="22"/>
          <w:lang w:val="nl-BE"/>
        </w:rPr>
        <w:t>15</w:t>
      </w:r>
      <w:r w:rsidRPr="002E0FFF">
        <w:rPr>
          <w:rFonts w:ascii="Arial" w:hAnsi="Arial"/>
          <w:sz w:val="22"/>
          <w:lang w:val="nl-BE"/>
        </w:rPr>
        <w:t xml:space="preserve"> g/l</w:t>
      </w:r>
      <w:r w:rsidR="00922E8A">
        <w:rPr>
          <w:rFonts w:ascii="Arial" w:hAnsi="Arial"/>
          <w:sz w:val="22"/>
          <w:lang w:val="nl-BE"/>
        </w:rPr>
        <w:t xml:space="preserve"> (schijnbaar)</w:t>
      </w:r>
    </w:p>
    <w:p w:rsidR="0045176E" w:rsidRPr="002E0FFF" w:rsidRDefault="0045176E" w:rsidP="0045176E">
      <w:pPr>
        <w:tabs>
          <w:tab w:val="left" w:pos="2410"/>
        </w:tabs>
        <w:spacing w:before="60"/>
        <w:ind w:right="-114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sz w:val="22"/>
          <w:lang w:val="nl-BE"/>
        </w:rPr>
        <w:tab/>
        <w:t>10</w:t>
      </w:r>
      <w:r w:rsidR="00922E8A">
        <w:rPr>
          <w:rFonts w:ascii="Arial" w:hAnsi="Arial"/>
          <w:sz w:val="22"/>
          <w:lang w:val="nl-BE"/>
        </w:rPr>
        <w:t>30</w:t>
      </w:r>
      <w:r w:rsidRPr="002E0FFF">
        <w:rPr>
          <w:rFonts w:ascii="Arial" w:hAnsi="Arial"/>
          <w:sz w:val="22"/>
          <w:lang w:val="nl-BE"/>
        </w:rPr>
        <w:t xml:space="preserve"> g/l</w:t>
      </w:r>
      <w:r w:rsidR="00922E8A">
        <w:rPr>
          <w:rFonts w:ascii="Arial" w:hAnsi="Arial"/>
          <w:sz w:val="22"/>
          <w:lang w:val="nl-BE"/>
        </w:rPr>
        <w:t xml:space="preserve"> (werkelijk)</w:t>
      </w:r>
    </w:p>
    <w:p w:rsidR="0045176E" w:rsidRPr="002E0FFF" w:rsidRDefault="006A62D2" w:rsidP="0045176E">
      <w:pPr>
        <w:tabs>
          <w:tab w:val="left" w:pos="2410"/>
        </w:tabs>
        <w:ind w:right="-114"/>
        <w:rPr>
          <w:rFonts w:ascii="Arial" w:hAnsi="Arial"/>
          <w:sz w:val="22"/>
          <w:lang w:val="nl-BE"/>
        </w:rPr>
      </w:pPr>
      <w:r w:rsidRPr="006321AF">
        <w:rPr>
          <w:rFonts w:ascii="Arial" w:hAnsi="Arial"/>
          <w:noProof/>
          <w:sz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111760</wp:posOffset>
                </wp:positionV>
                <wp:extent cx="360680" cy="811530"/>
                <wp:effectExtent l="635" t="0" r="63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76E" w:rsidRDefault="0045176E" w:rsidP="004517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12/99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9pt;margin-top:8.8pt;width:28.4pt;height:6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I7gQIAABEFAAAOAAAAZHJzL2Uyb0RvYy54bWysVNuO2yAQfa/Uf0C8Z31Z52IrzmovTVVp&#10;e5F2+wEEcIyKgQKJvar67x1wkk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" o:allowincell="f" stroked="f">
                <v:textbox style="layout-flow:vertical;mso-layout-flow-alt:bottom-to-top">
                  <w:txbxContent>
                    <w:p w:rsidR="0045176E" w:rsidRDefault="0045176E" w:rsidP="004517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12/99</w:t>
                      </w:r>
                    </w:p>
                  </w:txbxContent>
                </v:textbox>
              </v:shape>
            </w:pict>
          </mc:Fallback>
        </mc:AlternateContent>
      </w:r>
      <w:r w:rsidR="0045176E" w:rsidRPr="002E0FFF">
        <w:rPr>
          <w:sz w:val="18"/>
          <w:lang w:val="nl-NL" w:eastAsia="en-US"/>
        </w:rPr>
        <w:t xml:space="preserve"> </w:t>
      </w:r>
      <w:r w:rsidR="0045176E">
        <w:rPr>
          <w:rFonts w:ascii="Arial" w:hAnsi="Arial"/>
          <w:noProof/>
          <w:sz w:val="22"/>
          <w:lang w:val="nl-NL"/>
        </w:rPr>
        <w:t>Alkaliniteit (1%)</w:t>
      </w:r>
      <w:r w:rsidR="0045176E" w:rsidRPr="002E0FFF">
        <w:rPr>
          <w:rFonts w:ascii="Arial" w:hAnsi="Arial"/>
          <w:sz w:val="22"/>
          <w:lang w:val="nl-BE"/>
        </w:rPr>
        <w:t>:</w:t>
      </w:r>
      <w:r w:rsidR="0045176E" w:rsidRPr="002E0FFF">
        <w:rPr>
          <w:rFonts w:ascii="Arial" w:hAnsi="Arial"/>
          <w:sz w:val="22"/>
          <w:lang w:val="nl-BE"/>
        </w:rPr>
        <w:tab/>
      </w:r>
      <w:r w:rsidR="00922E8A">
        <w:rPr>
          <w:rFonts w:ascii="Arial" w:hAnsi="Arial"/>
          <w:sz w:val="22"/>
          <w:lang w:val="nl-BE"/>
        </w:rPr>
        <w:t>4,51</w:t>
      </w:r>
      <w:r w:rsidR="0045176E" w:rsidRPr="002E0FFF">
        <w:rPr>
          <w:rFonts w:ascii="Arial" w:hAnsi="Arial"/>
          <w:sz w:val="22"/>
          <w:lang w:val="nl-BE"/>
        </w:rPr>
        <w:t xml:space="preserve"> g/l (Na</w:t>
      </w:r>
      <w:r w:rsidR="0045176E" w:rsidRPr="002E0FFF">
        <w:rPr>
          <w:rFonts w:ascii="Arial" w:hAnsi="Arial"/>
          <w:sz w:val="22"/>
          <w:szCs w:val="22"/>
          <w:vertAlign w:val="subscript"/>
          <w:lang w:val="nl-BE"/>
        </w:rPr>
        <w:t>2</w:t>
      </w:r>
      <w:r w:rsidR="0045176E" w:rsidRPr="002E0FFF">
        <w:rPr>
          <w:rFonts w:ascii="Arial" w:hAnsi="Arial"/>
          <w:sz w:val="22"/>
          <w:lang w:val="nl-BE"/>
        </w:rPr>
        <w:t>CO</w:t>
      </w:r>
      <w:r w:rsidR="0045176E" w:rsidRPr="002E0FFF">
        <w:rPr>
          <w:rFonts w:ascii="Arial" w:hAnsi="Arial"/>
          <w:sz w:val="22"/>
          <w:szCs w:val="22"/>
          <w:vertAlign w:val="subscript"/>
          <w:lang w:val="nl-BE"/>
        </w:rPr>
        <w:t>3</w:t>
      </w:r>
      <w:r w:rsidR="0045176E" w:rsidRPr="002E0FFF">
        <w:rPr>
          <w:rFonts w:ascii="Arial" w:hAnsi="Arial"/>
          <w:sz w:val="22"/>
          <w:lang w:val="nl-BE"/>
        </w:rPr>
        <w:t>)</w:t>
      </w:r>
    </w:p>
    <w:p w:rsidR="0045176E" w:rsidRDefault="0045176E" w:rsidP="0045176E">
      <w:pPr>
        <w:tabs>
          <w:tab w:val="left" w:pos="2410"/>
        </w:tabs>
        <w:ind w:right="-114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sz w:val="22"/>
          <w:lang w:val="nl-BE"/>
        </w:rPr>
        <w:tab/>
      </w:r>
      <w:r w:rsidR="00922E8A">
        <w:rPr>
          <w:rFonts w:ascii="Arial" w:hAnsi="Arial"/>
          <w:sz w:val="22"/>
          <w:lang w:val="nl-BE"/>
        </w:rPr>
        <w:t>8508</w:t>
      </w:r>
      <w:r w:rsidRPr="002E0FFF">
        <w:rPr>
          <w:rFonts w:ascii="Arial" w:hAnsi="Arial"/>
          <w:sz w:val="22"/>
          <w:lang w:val="nl-BE"/>
        </w:rPr>
        <w:t xml:space="preserve"> mel</w:t>
      </w:r>
    </w:p>
    <w:p w:rsidR="00922E8A" w:rsidRPr="002E0FFF" w:rsidRDefault="00922E8A" w:rsidP="0045176E">
      <w:pPr>
        <w:tabs>
          <w:tab w:val="left" w:pos="2410"/>
        </w:tabs>
        <w:ind w:right="-114"/>
        <w:rPr>
          <w:rFonts w:ascii="Arial" w:hAnsi="Arial"/>
          <w:sz w:val="22"/>
          <w:lang w:val="nl-BE"/>
        </w:rPr>
      </w:pPr>
      <w:r>
        <w:rPr>
          <w:rFonts w:ascii="Arial" w:hAnsi="Arial"/>
          <w:sz w:val="22"/>
          <w:lang w:val="nl-BE"/>
        </w:rPr>
        <w:t>Active alkaliniteit (1%)</w:t>
      </w:r>
      <w:r>
        <w:rPr>
          <w:rFonts w:ascii="Arial" w:hAnsi="Arial"/>
          <w:sz w:val="22"/>
          <w:lang w:val="nl-BE"/>
        </w:rPr>
        <w:tab/>
        <w:t>1,41 g/l (</w:t>
      </w:r>
      <w:r w:rsidRPr="002E0FFF">
        <w:rPr>
          <w:rFonts w:ascii="Arial" w:hAnsi="Arial"/>
          <w:sz w:val="22"/>
          <w:lang w:val="nl-BE"/>
        </w:rPr>
        <w:t>Na</w:t>
      </w:r>
      <w:r w:rsidRPr="002E0FFF">
        <w:rPr>
          <w:rFonts w:ascii="Arial" w:hAnsi="Arial"/>
          <w:sz w:val="22"/>
          <w:szCs w:val="22"/>
          <w:vertAlign w:val="subscript"/>
          <w:lang w:val="nl-BE"/>
        </w:rPr>
        <w:t>2</w:t>
      </w:r>
      <w:r>
        <w:rPr>
          <w:rFonts w:ascii="Arial" w:hAnsi="Arial"/>
          <w:sz w:val="22"/>
          <w:lang w:val="nl-BE"/>
        </w:rPr>
        <w:t>O)</w:t>
      </w:r>
    </w:p>
    <w:p w:rsidR="0045176E" w:rsidRPr="00ED2D67" w:rsidRDefault="0045176E" w:rsidP="00ED2D67">
      <w:pPr>
        <w:tabs>
          <w:tab w:val="left" w:pos="2410"/>
        </w:tabs>
        <w:ind w:right="-114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sz w:val="22"/>
          <w:lang w:val="nl-BE"/>
        </w:rPr>
        <w:t>pH (1%):</w:t>
      </w:r>
      <w:r w:rsidRPr="002E0FFF">
        <w:rPr>
          <w:rFonts w:ascii="Arial" w:hAnsi="Arial"/>
          <w:sz w:val="22"/>
          <w:lang w:val="nl-BE"/>
        </w:rPr>
        <w:tab/>
      </w:r>
      <w:r w:rsidR="00922E8A">
        <w:rPr>
          <w:rFonts w:ascii="Arial" w:hAnsi="Arial"/>
          <w:sz w:val="22"/>
          <w:lang w:val="nl-BE"/>
        </w:rPr>
        <w:t>10.8</w:t>
      </w:r>
    </w:p>
    <w:p w:rsidR="0045176E" w:rsidRPr="002E0FFF" w:rsidRDefault="0045176E" w:rsidP="0045176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BE"/>
        </w:rPr>
      </w:pPr>
      <w:r>
        <w:rPr>
          <w:rFonts w:ascii="Arial" w:hAnsi="Arial"/>
          <w:b/>
          <w:color w:val="FFFFFF"/>
          <w:sz w:val="24"/>
          <w:lang w:val="nl-BE"/>
        </w:rPr>
        <w:t>Milieu</w:t>
      </w:r>
    </w:p>
    <w:p w:rsidR="0045176E" w:rsidRPr="00E676F5" w:rsidRDefault="0045176E" w:rsidP="0045176E">
      <w:pPr>
        <w:numPr>
          <w:ilvl w:val="0"/>
          <w:numId w:val="2"/>
        </w:numPr>
        <w:tabs>
          <w:tab w:val="clear" w:pos="360"/>
          <w:tab w:val="num" w:pos="284"/>
        </w:tabs>
        <w:ind w:right="-114"/>
        <w:rPr>
          <w:rFonts w:ascii="Arial" w:hAnsi="Arial"/>
          <w:sz w:val="22"/>
          <w:lang w:val="nl-NL"/>
        </w:rPr>
      </w:pPr>
      <w:r w:rsidRPr="00E676F5">
        <w:rPr>
          <w:rFonts w:ascii="Arial" w:hAnsi="Arial"/>
          <w:sz w:val="22"/>
          <w:lang w:val="nl-NL"/>
        </w:rPr>
        <w:t xml:space="preserve">De </w:t>
      </w:r>
      <w:r w:rsidR="00922E8A">
        <w:rPr>
          <w:rFonts w:ascii="Arial" w:hAnsi="Arial"/>
          <w:sz w:val="22"/>
          <w:lang w:val="nl-NL"/>
        </w:rPr>
        <w:t>oppervlakte-actieve</w:t>
      </w:r>
      <w:r w:rsidRPr="00E676F5">
        <w:rPr>
          <w:rFonts w:ascii="Arial" w:hAnsi="Arial"/>
          <w:sz w:val="22"/>
          <w:lang w:val="nl-NL"/>
        </w:rPr>
        <w:t xml:space="preserve"> stoffen in </w:t>
      </w:r>
      <w:r w:rsidR="00922E8A">
        <w:rPr>
          <w:rFonts w:ascii="Arial" w:hAnsi="Arial"/>
          <w:sz w:val="22"/>
          <w:lang w:val="nl-NL"/>
        </w:rPr>
        <w:t xml:space="preserve">Blan (Hyperblan) </w:t>
      </w:r>
      <w:r w:rsidRPr="00E676F5">
        <w:rPr>
          <w:rFonts w:ascii="Arial" w:hAnsi="Arial"/>
          <w:sz w:val="22"/>
          <w:lang w:val="nl-NL"/>
        </w:rPr>
        <w:t xml:space="preserve">voldoen aan de richtlijn van de Europese </w:t>
      </w:r>
      <w:r w:rsidR="00922E8A">
        <w:rPr>
          <w:rFonts w:ascii="Arial" w:hAnsi="Arial"/>
          <w:sz w:val="22"/>
          <w:lang w:val="nl-NL"/>
        </w:rPr>
        <w:t>Unie EU648/2</w:t>
      </w:r>
      <w:r w:rsidR="0032371F">
        <w:rPr>
          <w:rFonts w:ascii="Arial" w:hAnsi="Arial"/>
          <w:sz w:val="22"/>
          <w:lang w:val="nl-NL"/>
        </w:rPr>
        <w:t>004 over de biologi</w:t>
      </w:r>
      <w:r w:rsidR="00922E8A">
        <w:rPr>
          <w:rFonts w:ascii="Arial" w:hAnsi="Arial"/>
          <w:sz w:val="22"/>
          <w:lang w:val="nl-NL"/>
        </w:rPr>
        <w:t>sche afbreekbaarheid.</w:t>
      </w:r>
    </w:p>
    <w:p w:rsidR="0045176E" w:rsidRDefault="00922E8A" w:rsidP="0045176E">
      <w:pPr>
        <w:numPr>
          <w:ilvl w:val="0"/>
          <w:numId w:val="1"/>
        </w:numPr>
        <w:tabs>
          <w:tab w:val="clear" w:pos="360"/>
        </w:tabs>
        <w:ind w:right="-114"/>
        <w:rPr>
          <w:rFonts w:ascii="Arial" w:hAnsi="Arial"/>
          <w:sz w:val="22"/>
          <w:lang w:val="nl-NL"/>
        </w:rPr>
      </w:pPr>
      <w:r>
        <w:rPr>
          <w:rFonts w:ascii="Arial" w:hAnsi="Arial"/>
          <w:sz w:val="22"/>
          <w:lang w:val="nl-NL"/>
        </w:rPr>
        <w:t>Bevat GEEN alkyl</w:t>
      </w:r>
      <w:r w:rsidR="0045176E" w:rsidRPr="00E676F5">
        <w:rPr>
          <w:rFonts w:ascii="Arial" w:hAnsi="Arial"/>
          <w:sz w:val="22"/>
          <w:lang w:val="nl-NL"/>
        </w:rPr>
        <w:t>fenolethoxylaten</w:t>
      </w:r>
      <w:r w:rsidR="0045176E">
        <w:rPr>
          <w:rFonts w:ascii="Arial" w:hAnsi="Arial"/>
          <w:sz w:val="22"/>
          <w:lang w:val="nl-NL"/>
        </w:rPr>
        <w:t xml:space="preserve">, EDTA, NTA en </w:t>
      </w:r>
      <w:r>
        <w:rPr>
          <w:rFonts w:ascii="Arial" w:hAnsi="Arial"/>
          <w:sz w:val="22"/>
          <w:lang w:val="nl-NL"/>
        </w:rPr>
        <w:t>f</w:t>
      </w:r>
      <w:r w:rsidR="0045176E">
        <w:rPr>
          <w:rFonts w:ascii="Arial" w:hAnsi="Arial"/>
          <w:sz w:val="22"/>
          <w:lang w:val="nl-NL"/>
        </w:rPr>
        <w:t>os</w:t>
      </w:r>
      <w:r>
        <w:rPr>
          <w:rFonts w:ascii="Arial" w:hAnsi="Arial"/>
          <w:sz w:val="22"/>
          <w:lang w:val="nl-NL"/>
        </w:rPr>
        <w:t>f</w:t>
      </w:r>
      <w:r w:rsidR="0045176E">
        <w:rPr>
          <w:rFonts w:ascii="Arial" w:hAnsi="Arial"/>
          <w:sz w:val="22"/>
          <w:lang w:val="nl-NL"/>
        </w:rPr>
        <w:t>aten</w:t>
      </w:r>
      <w:r>
        <w:rPr>
          <w:rFonts w:ascii="Arial" w:hAnsi="Arial"/>
          <w:sz w:val="22"/>
          <w:lang w:val="nl-NL"/>
        </w:rPr>
        <w:t>.</w:t>
      </w:r>
    </w:p>
    <w:p w:rsidR="00922E8A" w:rsidRPr="00E676F5" w:rsidRDefault="00922E8A" w:rsidP="0045176E">
      <w:pPr>
        <w:numPr>
          <w:ilvl w:val="0"/>
          <w:numId w:val="1"/>
        </w:numPr>
        <w:tabs>
          <w:tab w:val="clear" w:pos="360"/>
        </w:tabs>
        <w:ind w:right="-114"/>
        <w:rPr>
          <w:rFonts w:ascii="Arial" w:hAnsi="Arial"/>
          <w:sz w:val="22"/>
          <w:lang w:val="nl-NL"/>
        </w:rPr>
      </w:pPr>
      <w:r>
        <w:rPr>
          <w:rFonts w:ascii="Arial" w:hAnsi="Arial"/>
          <w:sz w:val="22"/>
          <w:lang w:val="nl-NL"/>
        </w:rPr>
        <w:t>CZV waarde: 82.800 mg/kg</w:t>
      </w:r>
    </w:p>
    <w:p w:rsidR="0045176E" w:rsidRPr="00E676F5" w:rsidRDefault="0045176E" w:rsidP="0045176E">
      <w:pPr>
        <w:ind w:left="227" w:right="-114"/>
        <w:rPr>
          <w:rFonts w:ascii="Arial" w:hAnsi="Arial"/>
          <w:sz w:val="22"/>
          <w:lang w:val="nl-NL"/>
        </w:rPr>
      </w:pP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45176E" w:rsidRPr="00E676F5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8E605B">
        <w:rPr>
          <w:rFonts w:ascii="Arial" w:hAnsi="Arial"/>
          <w:b/>
          <w:color w:val="FFFFFF"/>
          <w:sz w:val="24"/>
          <w:lang w:val="nl-NL"/>
        </w:rPr>
        <w:t>Veiligheid en transport</w:t>
      </w: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922E8A" w:rsidRDefault="00922E8A" w:rsidP="0045176E">
      <w:pPr>
        <w:tabs>
          <w:tab w:val="left" w:pos="1418"/>
          <w:tab w:val="left" w:pos="2268"/>
        </w:tabs>
        <w:ind w:right="-114"/>
        <w:rPr>
          <w:rFonts w:ascii="Arial" w:hAnsi="Arial"/>
          <w:sz w:val="22"/>
          <w:lang w:val="nl-NL"/>
        </w:rPr>
      </w:pPr>
      <w:r>
        <w:rPr>
          <w:rFonts w:ascii="Arial" w:hAnsi="Arial"/>
          <w:sz w:val="22"/>
          <w:lang w:val="nl-NL"/>
        </w:rPr>
        <w:t>Schadelijk, Oxyderend,</w:t>
      </w:r>
    </w:p>
    <w:p w:rsidR="0045176E" w:rsidRPr="002E0FFF" w:rsidRDefault="00922E8A" w:rsidP="0045176E">
      <w:pPr>
        <w:tabs>
          <w:tab w:val="left" w:pos="1418"/>
          <w:tab w:val="left" w:pos="2268"/>
        </w:tabs>
        <w:ind w:right="-114"/>
        <w:rPr>
          <w:rFonts w:ascii="Arial" w:hAnsi="Arial"/>
          <w:sz w:val="22"/>
          <w:lang w:val="nl-NL"/>
        </w:rPr>
      </w:pPr>
      <w:r>
        <w:rPr>
          <w:rFonts w:ascii="Arial" w:hAnsi="Arial"/>
          <w:sz w:val="22"/>
          <w:lang w:val="nl-NL"/>
        </w:rPr>
        <w:t>C</w:t>
      </w:r>
      <w:r w:rsidR="0045176E" w:rsidRPr="002E0FFF">
        <w:rPr>
          <w:rFonts w:ascii="Arial" w:hAnsi="Arial"/>
          <w:sz w:val="22"/>
          <w:lang w:val="nl-NL"/>
        </w:rPr>
        <w:t>onform de Europese richtlijn voor wat betreft de classificatie, verpakking en etikettering van gevaarlijke chemische stoffen. Zie Veiligheidsfiche.</w:t>
      </w: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45176E" w:rsidRPr="00E676F5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8E605B">
        <w:rPr>
          <w:rFonts w:ascii="Arial" w:hAnsi="Arial"/>
          <w:b/>
          <w:color w:val="FFFFFF"/>
          <w:sz w:val="24"/>
          <w:lang w:val="nl-NL"/>
        </w:rPr>
        <w:t>Opslag</w:t>
      </w:r>
    </w:p>
    <w:p w:rsidR="0045176E" w:rsidRPr="002E0FFF" w:rsidRDefault="0045176E" w:rsidP="0045176E">
      <w:pPr>
        <w:tabs>
          <w:tab w:val="left" w:pos="1418"/>
          <w:tab w:val="left" w:pos="2268"/>
        </w:tabs>
        <w:spacing w:before="60"/>
        <w:ind w:right="-114"/>
        <w:outlineLvl w:val="0"/>
        <w:rPr>
          <w:rFonts w:ascii="Arial" w:hAnsi="Arial"/>
          <w:sz w:val="22"/>
          <w:lang w:val="nl-BE"/>
        </w:rPr>
      </w:pPr>
      <w:r w:rsidRPr="00134A18">
        <w:rPr>
          <w:rFonts w:ascii="Arial" w:hAnsi="Arial"/>
          <w:sz w:val="22"/>
          <w:lang w:val="nl-NL"/>
        </w:rPr>
        <w:t>Droog en koel bewaren</w:t>
      </w:r>
      <w:r w:rsidRPr="002E0FFF">
        <w:rPr>
          <w:rFonts w:ascii="Arial" w:hAnsi="Arial"/>
          <w:sz w:val="22"/>
          <w:lang w:val="nl-BE"/>
        </w:rPr>
        <w:t>.</w:t>
      </w:r>
    </w:p>
    <w:p w:rsidR="0045176E" w:rsidRPr="002E0FFF" w:rsidRDefault="0045176E" w:rsidP="0045176E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45176E" w:rsidRPr="00D32696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B1206B">
        <w:rPr>
          <w:rFonts w:ascii="Arial" w:hAnsi="Arial"/>
          <w:b/>
          <w:color w:val="FFFFFF"/>
          <w:sz w:val="24"/>
          <w:lang w:val="nl-NL"/>
        </w:rPr>
        <w:t>Verpakkingen</w:t>
      </w:r>
    </w:p>
    <w:p w:rsidR="0045176E" w:rsidRPr="002E0FFF" w:rsidRDefault="00922E8A" w:rsidP="0045176E">
      <w:pPr>
        <w:tabs>
          <w:tab w:val="right" w:pos="1418"/>
          <w:tab w:val="left" w:pos="1474"/>
          <w:tab w:val="left" w:pos="1985"/>
        </w:tabs>
        <w:spacing w:before="60"/>
        <w:ind w:right="-113"/>
        <w:rPr>
          <w:rFonts w:ascii="Arial" w:hAnsi="Arial"/>
          <w:sz w:val="24"/>
          <w:lang w:val="nl-BE"/>
        </w:rPr>
      </w:pPr>
      <w:r>
        <w:rPr>
          <w:rFonts w:ascii="Arial" w:hAnsi="Arial"/>
          <w:sz w:val="22"/>
          <w:lang w:val="nl-BE"/>
        </w:rPr>
        <w:t>Emmer</w:t>
      </w:r>
      <w:r w:rsidR="0045176E" w:rsidRPr="002E0FFF">
        <w:rPr>
          <w:rFonts w:ascii="Arial" w:hAnsi="Arial"/>
          <w:sz w:val="22"/>
          <w:lang w:val="nl-BE"/>
        </w:rPr>
        <w:tab/>
      </w:r>
      <w:r>
        <w:rPr>
          <w:rFonts w:ascii="Arial" w:hAnsi="Arial"/>
          <w:sz w:val="22"/>
          <w:lang w:val="nl-BE"/>
        </w:rPr>
        <w:t>10</w:t>
      </w:r>
      <w:r w:rsidR="0045176E" w:rsidRPr="002E0FFF">
        <w:rPr>
          <w:rFonts w:ascii="Arial" w:hAnsi="Arial"/>
          <w:sz w:val="22"/>
          <w:lang w:val="nl-BE"/>
        </w:rPr>
        <w:tab/>
        <w:t>kg</w:t>
      </w:r>
    </w:p>
    <w:p w:rsidR="00EB2711" w:rsidRDefault="00EB2711"/>
    <w:sectPr w:rsidR="00EB2711" w:rsidSect="001617E7">
      <w:type w:val="continuous"/>
      <w:pgSz w:w="11907" w:h="16840" w:code="9"/>
      <w:pgMar w:top="567" w:right="851" w:bottom="567" w:left="1418" w:header="708" w:footer="708" w:gutter="0"/>
      <w:cols w:num="2" w:sep="1" w:space="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00" w:rsidRDefault="00574D00" w:rsidP="0045176E">
      <w:r>
        <w:separator/>
      </w:r>
    </w:p>
  </w:endnote>
  <w:endnote w:type="continuationSeparator" w:id="0">
    <w:p w:rsidR="00574D00" w:rsidRDefault="00574D00" w:rsidP="0045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E7" w:rsidRDefault="001617E7">
    <w:pPr>
      <w:pStyle w:val="Voettekst"/>
    </w:pPr>
  </w:p>
  <w:p w:rsidR="001617E7" w:rsidRDefault="001617E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00" w:rsidRDefault="00574D00" w:rsidP="0045176E">
      <w:r>
        <w:separator/>
      </w:r>
    </w:p>
  </w:footnote>
  <w:footnote w:type="continuationSeparator" w:id="0">
    <w:p w:rsidR="00574D00" w:rsidRDefault="00574D00" w:rsidP="0045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E7" w:rsidRDefault="006A62D2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-1042670</wp:posOffset>
          </wp:positionV>
          <wp:extent cx="1514475" cy="933450"/>
          <wp:effectExtent l="0" t="0" r="9525" b="0"/>
          <wp:wrapSquare wrapText="bothSides"/>
          <wp:docPr id="1" name="Afbeelding 0" descr="Wol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Wol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76E">
      <w:tab/>
    </w:r>
    <w:r w:rsidR="0045176E">
      <w:tab/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10643"/>
    <w:multiLevelType w:val="hybridMultilevel"/>
    <w:tmpl w:val="426EE5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755B5"/>
    <w:multiLevelType w:val="singleLevel"/>
    <w:tmpl w:val="36D4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691F222B"/>
    <w:multiLevelType w:val="singleLevel"/>
    <w:tmpl w:val="36D4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6E"/>
    <w:rsid w:val="001578BF"/>
    <w:rsid w:val="001617E7"/>
    <w:rsid w:val="001E5628"/>
    <w:rsid w:val="002E6A7A"/>
    <w:rsid w:val="0032371F"/>
    <w:rsid w:val="00430B9C"/>
    <w:rsid w:val="0045176E"/>
    <w:rsid w:val="00574D00"/>
    <w:rsid w:val="006321AF"/>
    <w:rsid w:val="006A62D2"/>
    <w:rsid w:val="00794B72"/>
    <w:rsid w:val="00922E8A"/>
    <w:rsid w:val="00A95FDC"/>
    <w:rsid w:val="00BB4F15"/>
    <w:rsid w:val="00DC0A3B"/>
    <w:rsid w:val="00EB2711"/>
    <w:rsid w:val="00ED2D67"/>
    <w:rsid w:val="00F7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5:chartTrackingRefBased/>
  <w15:docId w15:val="{4D91450B-46EA-4D89-A4E9-8CBDBE91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5176E"/>
    <w:rPr>
      <w:rFonts w:ascii="Times New Roman" w:eastAsia="Times New Roman" w:hAnsi="Times New Roman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45176E"/>
    <w:pPr>
      <w:spacing w:after="120"/>
      <w:jc w:val="center"/>
    </w:pPr>
    <w:rPr>
      <w:rFonts w:ascii="Arial Narrow" w:hAnsi="Arial Narrow"/>
      <w:b/>
      <w:sz w:val="40"/>
    </w:rPr>
  </w:style>
  <w:style w:type="character" w:customStyle="1" w:styleId="TitelChar">
    <w:name w:val="Titel Char"/>
    <w:basedOn w:val="Standaardalinea-lettertype"/>
    <w:link w:val="Titel"/>
    <w:rsid w:val="0045176E"/>
    <w:rPr>
      <w:rFonts w:ascii="Arial Narrow" w:eastAsia="Times New Roman" w:hAnsi="Arial Narrow" w:cs="Times New Roman"/>
      <w:b/>
      <w:sz w:val="40"/>
      <w:szCs w:val="20"/>
      <w:lang w:val="de-DE" w:eastAsia="de-DE"/>
    </w:rPr>
  </w:style>
  <w:style w:type="paragraph" w:styleId="Koptekst">
    <w:name w:val="header"/>
    <w:basedOn w:val="Standaard"/>
    <w:link w:val="KoptekstChar"/>
    <w:rsid w:val="004517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5176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Voettekst">
    <w:name w:val="footer"/>
    <w:basedOn w:val="Standaard"/>
    <w:link w:val="VoettekstChar"/>
    <w:rsid w:val="004517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5176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17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176E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jstalinea">
    <w:name w:val="List Paragraph"/>
    <w:basedOn w:val="Standaard"/>
    <w:uiPriority w:val="34"/>
    <w:qFormat/>
    <w:rsid w:val="0092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e.alting</dc:creator>
  <cp:keywords/>
  <cp:lastModifiedBy>Evelien Alting</cp:lastModifiedBy>
  <cp:revision>2</cp:revision>
  <dcterms:created xsi:type="dcterms:W3CDTF">2017-09-26T09:17:00Z</dcterms:created>
  <dcterms:modified xsi:type="dcterms:W3CDTF">2017-09-26T09:17:00Z</dcterms:modified>
</cp:coreProperties>
</file>